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4340E" w14:textId="77777777" w:rsidR="000C70C7" w:rsidRPr="000C70C7" w:rsidRDefault="000C70C7" w:rsidP="000C70C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C70C7">
        <w:rPr>
          <w:rFonts w:ascii="Times New Roman" w:eastAsia="Times New Roman" w:hAnsi="Times New Roman" w:cs="Times New Roman"/>
          <w:b/>
          <w:bCs/>
          <w:sz w:val="27"/>
          <w:szCs w:val="27"/>
          <w:lang w:eastAsia="de-DE"/>
        </w:rPr>
        <w:t>Der Ursprung des Muttertags</w:t>
      </w:r>
    </w:p>
    <w:p w14:paraId="525DDF17" w14:textId="77777777" w:rsidR="000C70C7" w:rsidRPr="000C70C7" w:rsidRDefault="000C70C7" w:rsidP="000C70C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70C7">
        <w:rPr>
          <w:rFonts w:ascii="Times New Roman" w:eastAsia="Times New Roman" w:hAnsi="Times New Roman" w:cs="Times New Roman"/>
          <w:b/>
          <w:bCs/>
          <w:sz w:val="24"/>
          <w:szCs w:val="24"/>
          <w:lang w:eastAsia="de-DE"/>
        </w:rPr>
        <w:t>Ursprünge und Bedeutung</w:t>
      </w:r>
    </w:p>
    <w:p w14:paraId="764465AC" w14:textId="77777777" w:rsidR="000C70C7" w:rsidRPr="000C70C7" w:rsidRDefault="000C70C7" w:rsidP="000C70C7">
      <w:pPr>
        <w:spacing w:before="100" w:beforeAutospacing="1" w:after="100" w:afterAutospacing="1" w:line="240" w:lineRule="auto"/>
        <w:rPr>
          <w:rFonts w:ascii="Times New Roman" w:eastAsia="Times New Roman" w:hAnsi="Times New Roman" w:cs="Times New Roman"/>
          <w:sz w:val="24"/>
          <w:szCs w:val="24"/>
          <w:lang w:eastAsia="de-DE"/>
        </w:rPr>
      </w:pPr>
      <w:r w:rsidRPr="000C70C7">
        <w:rPr>
          <w:rFonts w:ascii="Times New Roman" w:eastAsia="Times New Roman" w:hAnsi="Times New Roman" w:cs="Times New Roman"/>
          <w:sz w:val="24"/>
          <w:szCs w:val="24"/>
          <w:lang w:eastAsia="de-DE"/>
        </w:rPr>
        <w:t>Der Muttertag ist ein Tag, der den Müttern gewidmet ist und ihre Rolle und ihre Bedeutung in der Familie und der Gesellschaft würdigt. Die Ursprünge des Muttertags reichen bis in die Antike zurück, wurden jedoch im Laufe der Jahrhunderte weiterentwickelt und haben in verschiedenen Kulturen unterschiedliche Formen angenommen.</w:t>
      </w:r>
    </w:p>
    <w:p w14:paraId="38FD5C0A" w14:textId="77777777" w:rsidR="000C70C7" w:rsidRPr="000C70C7" w:rsidRDefault="000C70C7" w:rsidP="000C70C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70C7">
        <w:rPr>
          <w:rFonts w:ascii="Times New Roman" w:eastAsia="Times New Roman" w:hAnsi="Times New Roman" w:cs="Times New Roman"/>
          <w:b/>
          <w:bCs/>
          <w:sz w:val="24"/>
          <w:szCs w:val="24"/>
          <w:lang w:eastAsia="de-DE"/>
        </w:rPr>
        <w:t>Antike Ursprünge</w:t>
      </w:r>
    </w:p>
    <w:p w14:paraId="6AC0BC7A" w14:textId="77777777" w:rsidR="000C70C7" w:rsidRPr="000C70C7" w:rsidRDefault="000C70C7" w:rsidP="000C70C7">
      <w:pPr>
        <w:spacing w:before="100" w:beforeAutospacing="1" w:after="100" w:afterAutospacing="1" w:line="240" w:lineRule="auto"/>
        <w:rPr>
          <w:rFonts w:ascii="Times New Roman" w:eastAsia="Times New Roman" w:hAnsi="Times New Roman" w:cs="Times New Roman"/>
          <w:sz w:val="24"/>
          <w:szCs w:val="24"/>
          <w:lang w:eastAsia="de-DE"/>
        </w:rPr>
      </w:pPr>
      <w:r w:rsidRPr="000C70C7">
        <w:rPr>
          <w:rFonts w:ascii="Times New Roman" w:eastAsia="Times New Roman" w:hAnsi="Times New Roman" w:cs="Times New Roman"/>
          <w:sz w:val="24"/>
          <w:szCs w:val="24"/>
          <w:lang w:eastAsia="de-DE"/>
        </w:rPr>
        <w:t>Bereits in der Antike feierten die Griechen und Römer Feste zu Ehren von Muttergöttinnen. Die Griechen verehrten Rhea, die Mutter aller Götter, während die Römer die Göttin Kybele, die ebenfalls als Muttergöttin galt, feierten. Diese Feste waren geprägt von Opfergaben und feierlichen Zeremonien.</w:t>
      </w:r>
    </w:p>
    <w:p w14:paraId="7F0B9425" w14:textId="77777777" w:rsidR="000C70C7" w:rsidRPr="000C70C7" w:rsidRDefault="000C70C7" w:rsidP="000C70C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70C7">
        <w:rPr>
          <w:rFonts w:ascii="Times New Roman" w:eastAsia="Times New Roman" w:hAnsi="Times New Roman" w:cs="Times New Roman"/>
          <w:b/>
          <w:bCs/>
          <w:sz w:val="24"/>
          <w:szCs w:val="24"/>
          <w:lang w:eastAsia="de-DE"/>
        </w:rPr>
        <w:t>Christliche Einflüsse</w:t>
      </w:r>
    </w:p>
    <w:p w14:paraId="7A3F4AFF" w14:textId="77777777" w:rsidR="000C70C7" w:rsidRPr="000C70C7" w:rsidRDefault="000C70C7" w:rsidP="000C70C7">
      <w:pPr>
        <w:spacing w:before="100" w:beforeAutospacing="1" w:after="100" w:afterAutospacing="1" w:line="240" w:lineRule="auto"/>
        <w:rPr>
          <w:rFonts w:ascii="Times New Roman" w:eastAsia="Times New Roman" w:hAnsi="Times New Roman" w:cs="Times New Roman"/>
          <w:sz w:val="24"/>
          <w:szCs w:val="24"/>
          <w:lang w:eastAsia="de-DE"/>
        </w:rPr>
      </w:pPr>
      <w:r w:rsidRPr="000C70C7">
        <w:rPr>
          <w:rFonts w:ascii="Times New Roman" w:eastAsia="Times New Roman" w:hAnsi="Times New Roman" w:cs="Times New Roman"/>
          <w:sz w:val="24"/>
          <w:szCs w:val="24"/>
          <w:lang w:eastAsia="de-DE"/>
        </w:rPr>
        <w:t>Im frühen Christentum wurde der „Muttertag“ im Zusammenhang mit der Verehrung der Jungfrau Maria, der Mutter Jesu, gefeiert. Im Mittelalter wurde der sogenannte „</w:t>
      </w:r>
      <w:proofErr w:type="spellStart"/>
      <w:r w:rsidRPr="000C70C7">
        <w:rPr>
          <w:rFonts w:ascii="Times New Roman" w:eastAsia="Times New Roman" w:hAnsi="Times New Roman" w:cs="Times New Roman"/>
          <w:sz w:val="24"/>
          <w:szCs w:val="24"/>
          <w:lang w:eastAsia="de-DE"/>
        </w:rPr>
        <w:t>Mothering</w:t>
      </w:r>
      <w:proofErr w:type="spellEnd"/>
      <w:r w:rsidRPr="000C70C7">
        <w:rPr>
          <w:rFonts w:ascii="Times New Roman" w:eastAsia="Times New Roman" w:hAnsi="Times New Roman" w:cs="Times New Roman"/>
          <w:sz w:val="24"/>
          <w:szCs w:val="24"/>
          <w:lang w:eastAsia="de-DE"/>
        </w:rPr>
        <w:t xml:space="preserve"> Sunday“ in England gefeiert. An diesem vierten Sonntag der Fastenzeit kehrten die Menschen zu ihrer „Mutterkirche“ zurück, dem Hauptkirchengebäude der Gegend. Dieser Tag entwickelte sich zu einer Gelegenheit, Mütter zu ehren und Familienzusammenkünfte zu feiern.</w:t>
      </w:r>
    </w:p>
    <w:p w14:paraId="692D06B4" w14:textId="77777777" w:rsidR="000C70C7" w:rsidRPr="000C70C7" w:rsidRDefault="000C70C7" w:rsidP="000C70C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70C7">
        <w:rPr>
          <w:rFonts w:ascii="Times New Roman" w:eastAsia="Times New Roman" w:hAnsi="Times New Roman" w:cs="Times New Roman"/>
          <w:b/>
          <w:bCs/>
          <w:sz w:val="24"/>
          <w:szCs w:val="24"/>
          <w:lang w:eastAsia="de-DE"/>
        </w:rPr>
        <w:t>Der moderne Muttertag</w:t>
      </w:r>
    </w:p>
    <w:p w14:paraId="7F672125" w14:textId="77777777" w:rsidR="000C70C7" w:rsidRPr="000C70C7" w:rsidRDefault="000C70C7" w:rsidP="000C70C7">
      <w:pPr>
        <w:spacing w:before="100" w:beforeAutospacing="1" w:after="100" w:afterAutospacing="1" w:line="240" w:lineRule="auto"/>
        <w:rPr>
          <w:rFonts w:ascii="Times New Roman" w:eastAsia="Times New Roman" w:hAnsi="Times New Roman" w:cs="Times New Roman"/>
          <w:sz w:val="24"/>
          <w:szCs w:val="24"/>
          <w:lang w:eastAsia="de-DE"/>
        </w:rPr>
      </w:pPr>
      <w:r w:rsidRPr="000C70C7">
        <w:rPr>
          <w:rFonts w:ascii="Times New Roman" w:eastAsia="Times New Roman" w:hAnsi="Times New Roman" w:cs="Times New Roman"/>
          <w:sz w:val="24"/>
          <w:szCs w:val="24"/>
          <w:lang w:eastAsia="de-DE"/>
        </w:rPr>
        <w:t>Der moderne Muttertag, wie wir ihn heute kennen, hat seine Wurzeln in den USA. Im Jahr 1908 organisierte Anna Jarvis eine Gedenkfeier für ihre verstorbene Mutter und begann eine Kampagne zur Einführung eines offiziellen Feiertags zu Ehren aller Mütter. Dank ihrer Bemühungen wurde 1914 der zweite Sonntag im Mai von Präsident Woodrow Wilson als offizieller Feiertag in den USA anerkannt.</w:t>
      </w:r>
    </w:p>
    <w:p w14:paraId="326F8F04" w14:textId="77777777" w:rsidR="000C70C7" w:rsidRPr="000C70C7" w:rsidRDefault="000C70C7" w:rsidP="000C70C7">
      <w:pPr>
        <w:spacing w:before="100" w:beforeAutospacing="1" w:after="100" w:afterAutospacing="1" w:line="240" w:lineRule="auto"/>
        <w:rPr>
          <w:rFonts w:ascii="Times New Roman" w:eastAsia="Times New Roman" w:hAnsi="Times New Roman" w:cs="Times New Roman"/>
          <w:sz w:val="24"/>
          <w:szCs w:val="24"/>
          <w:lang w:eastAsia="de-DE"/>
        </w:rPr>
      </w:pPr>
      <w:r w:rsidRPr="000C70C7">
        <w:rPr>
          <w:rFonts w:ascii="Times New Roman" w:eastAsia="Times New Roman" w:hAnsi="Times New Roman" w:cs="Times New Roman"/>
          <w:sz w:val="24"/>
          <w:szCs w:val="24"/>
          <w:lang w:eastAsia="de-DE"/>
        </w:rPr>
        <w:t>Der Muttertag verbreitete sich schnell in vielen anderen Ländern und wird heute weltweit gefeiert, oft mit Blumen, Geschenken und besonderen Aktivitäten, um Müttern Dank und Anerkennung zu zeigen.</w:t>
      </w:r>
    </w:p>
    <w:p w14:paraId="7CCE489E" w14:textId="77777777" w:rsidR="000C70C7" w:rsidRPr="000C70C7" w:rsidRDefault="000C70C7" w:rsidP="000C70C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C70C7">
        <w:rPr>
          <w:rFonts w:ascii="Times New Roman" w:eastAsia="Times New Roman" w:hAnsi="Times New Roman" w:cs="Times New Roman"/>
          <w:b/>
          <w:bCs/>
          <w:sz w:val="27"/>
          <w:szCs w:val="27"/>
          <w:lang w:eastAsia="de-DE"/>
        </w:rPr>
        <w:t>Persönliche Geschichte zum Muttertag</w:t>
      </w:r>
    </w:p>
    <w:p w14:paraId="10C4D022" w14:textId="77777777" w:rsidR="000C70C7" w:rsidRPr="000C70C7" w:rsidRDefault="000C70C7" w:rsidP="000C70C7">
      <w:pPr>
        <w:spacing w:before="100" w:beforeAutospacing="1" w:after="100" w:afterAutospacing="1" w:line="240" w:lineRule="auto"/>
        <w:rPr>
          <w:rFonts w:ascii="Times New Roman" w:eastAsia="Times New Roman" w:hAnsi="Times New Roman" w:cs="Times New Roman"/>
          <w:sz w:val="24"/>
          <w:szCs w:val="24"/>
          <w:lang w:eastAsia="de-DE"/>
        </w:rPr>
      </w:pPr>
      <w:r w:rsidRPr="000C70C7">
        <w:rPr>
          <w:rFonts w:ascii="Times New Roman" w:eastAsia="Times New Roman" w:hAnsi="Times New Roman" w:cs="Times New Roman"/>
          <w:sz w:val="24"/>
          <w:szCs w:val="24"/>
          <w:lang w:eastAsia="de-DE"/>
        </w:rPr>
        <w:t>Frau Schneider, eine ältere Dame, erinnert sich besonders gerne an die Muttertage ihrer Kindheit. Aufgewachsen in einem kleinen Dorf in Deutschland, war der Muttertag immer ein besonderer Tag im Jahr. Schon Tage vorher begannen die Vorbereitungen, um ihrer Mutter eine Freude zu bereiten.</w:t>
      </w:r>
    </w:p>
    <w:p w14:paraId="69717035" w14:textId="77777777" w:rsidR="000C70C7" w:rsidRPr="000C70C7" w:rsidRDefault="000C70C7" w:rsidP="000C70C7">
      <w:pPr>
        <w:spacing w:before="100" w:beforeAutospacing="1" w:after="100" w:afterAutospacing="1" w:line="240" w:lineRule="auto"/>
        <w:rPr>
          <w:rFonts w:ascii="Times New Roman" w:eastAsia="Times New Roman" w:hAnsi="Times New Roman" w:cs="Times New Roman"/>
          <w:sz w:val="24"/>
          <w:szCs w:val="24"/>
          <w:lang w:eastAsia="de-DE"/>
        </w:rPr>
      </w:pPr>
      <w:r w:rsidRPr="000C70C7">
        <w:rPr>
          <w:rFonts w:ascii="Times New Roman" w:eastAsia="Times New Roman" w:hAnsi="Times New Roman" w:cs="Times New Roman"/>
          <w:sz w:val="24"/>
          <w:szCs w:val="24"/>
          <w:lang w:eastAsia="de-DE"/>
        </w:rPr>
        <w:t>Am Muttertag selbst stand Frau Schneider früh auf und half ihrem Vater und ihren Geschwistern, ein besonderes Frühstück vorzubereiten. Sie erinnerten sich daran, wie sie gemeinsam frische Brötchen holten, Aufschnitt und Marmelade herrichteten und einen Blumenstrauß aus dem Garten pflückten. Der Höhepunkt des Frühstücks war immer der selbstgebackene Kuchen, den die Kinder mit viel Liebe und Mühe zubereiteten.</w:t>
      </w:r>
    </w:p>
    <w:p w14:paraId="3FEA8283" w14:textId="77777777" w:rsidR="000C70C7" w:rsidRPr="000C70C7" w:rsidRDefault="000C70C7" w:rsidP="000C70C7">
      <w:pPr>
        <w:spacing w:before="100" w:beforeAutospacing="1" w:after="100" w:afterAutospacing="1" w:line="240" w:lineRule="auto"/>
        <w:rPr>
          <w:rFonts w:ascii="Times New Roman" w:eastAsia="Times New Roman" w:hAnsi="Times New Roman" w:cs="Times New Roman"/>
          <w:sz w:val="24"/>
          <w:szCs w:val="24"/>
          <w:lang w:eastAsia="de-DE"/>
        </w:rPr>
      </w:pPr>
      <w:r w:rsidRPr="000C70C7">
        <w:rPr>
          <w:rFonts w:ascii="Times New Roman" w:eastAsia="Times New Roman" w:hAnsi="Times New Roman" w:cs="Times New Roman"/>
          <w:sz w:val="24"/>
          <w:szCs w:val="24"/>
          <w:lang w:eastAsia="de-DE"/>
        </w:rPr>
        <w:lastRenderedPageBreak/>
        <w:t xml:space="preserve">Nach dem Frühstück versammelte sich die Familie im Wohnzimmer, wo die Kinder ihre selbstgebastelten Geschenke und Gedichte überreichten. Frau Schneider erinnert sich an die Freude in den Augen ihrer Mutter, wenn sie die liebevoll gestalteten Karten und kleinen Geschenke </w:t>
      </w:r>
      <w:proofErr w:type="gramStart"/>
      <w:r w:rsidRPr="000C70C7">
        <w:rPr>
          <w:rFonts w:ascii="Times New Roman" w:eastAsia="Times New Roman" w:hAnsi="Times New Roman" w:cs="Times New Roman"/>
          <w:sz w:val="24"/>
          <w:szCs w:val="24"/>
          <w:lang w:eastAsia="de-DE"/>
        </w:rPr>
        <w:t>entgegen nahm</w:t>
      </w:r>
      <w:proofErr w:type="gramEnd"/>
      <w:r w:rsidRPr="000C70C7">
        <w:rPr>
          <w:rFonts w:ascii="Times New Roman" w:eastAsia="Times New Roman" w:hAnsi="Times New Roman" w:cs="Times New Roman"/>
          <w:sz w:val="24"/>
          <w:szCs w:val="24"/>
          <w:lang w:eastAsia="de-DE"/>
        </w:rPr>
        <w:t>. Es war eine Zeit der Wärme und Dankbarkeit, die die Familie enger zusammenbrachte.</w:t>
      </w:r>
    </w:p>
    <w:p w14:paraId="229DAC97" w14:textId="77777777" w:rsidR="000C70C7" w:rsidRPr="000C70C7" w:rsidRDefault="000C70C7" w:rsidP="000C70C7">
      <w:pPr>
        <w:spacing w:before="100" w:beforeAutospacing="1" w:after="100" w:afterAutospacing="1" w:line="240" w:lineRule="auto"/>
        <w:rPr>
          <w:rFonts w:ascii="Times New Roman" w:eastAsia="Times New Roman" w:hAnsi="Times New Roman" w:cs="Times New Roman"/>
          <w:sz w:val="24"/>
          <w:szCs w:val="24"/>
          <w:lang w:eastAsia="de-DE"/>
        </w:rPr>
      </w:pPr>
      <w:r w:rsidRPr="000C70C7">
        <w:rPr>
          <w:rFonts w:ascii="Times New Roman" w:eastAsia="Times New Roman" w:hAnsi="Times New Roman" w:cs="Times New Roman"/>
          <w:sz w:val="24"/>
          <w:szCs w:val="24"/>
          <w:lang w:eastAsia="de-DE"/>
        </w:rPr>
        <w:t xml:space="preserve">Der Rest des Tages wurde oft im Garten verbracht, wo sie </w:t>
      </w:r>
      <w:proofErr w:type="gramStart"/>
      <w:r w:rsidRPr="000C70C7">
        <w:rPr>
          <w:rFonts w:ascii="Times New Roman" w:eastAsia="Times New Roman" w:hAnsi="Times New Roman" w:cs="Times New Roman"/>
          <w:sz w:val="24"/>
          <w:szCs w:val="24"/>
          <w:lang w:eastAsia="de-DE"/>
        </w:rPr>
        <w:t>zusammen spielten</w:t>
      </w:r>
      <w:proofErr w:type="gramEnd"/>
      <w:r w:rsidRPr="000C70C7">
        <w:rPr>
          <w:rFonts w:ascii="Times New Roman" w:eastAsia="Times New Roman" w:hAnsi="Times New Roman" w:cs="Times New Roman"/>
          <w:sz w:val="24"/>
          <w:szCs w:val="24"/>
          <w:lang w:eastAsia="de-DE"/>
        </w:rPr>
        <w:t>, lachten und Geschichten erzählten. Frau Schneider und ihre Geschwister halfen bei der Gartenarbeit oder machten einen Spaziergang in der Natur. Der Muttertag war nicht nur eine Gelegenheit, ihrer Mutter zu danken, sondern auch ein Tag des Zusammenseins und der gemeinsamen Freude.</w:t>
      </w:r>
    </w:p>
    <w:p w14:paraId="15F2DDE5" w14:textId="77777777" w:rsidR="000C70C7" w:rsidRPr="000C70C7" w:rsidRDefault="000C70C7" w:rsidP="000C70C7">
      <w:pPr>
        <w:spacing w:before="100" w:beforeAutospacing="1" w:after="100" w:afterAutospacing="1" w:line="240" w:lineRule="auto"/>
        <w:rPr>
          <w:rFonts w:ascii="Times New Roman" w:eastAsia="Times New Roman" w:hAnsi="Times New Roman" w:cs="Times New Roman"/>
          <w:sz w:val="24"/>
          <w:szCs w:val="24"/>
          <w:lang w:eastAsia="de-DE"/>
        </w:rPr>
      </w:pPr>
      <w:r w:rsidRPr="000C70C7">
        <w:rPr>
          <w:rFonts w:ascii="Times New Roman" w:eastAsia="Times New Roman" w:hAnsi="Times New Roman" w:cs="Times New Roman"/>
          <w:sz w:val="24"/>
          <w:szCs w:val="24"/>
          <w:lang w:eastAsia="de-DE"/>
        </w:rPr>
        <w:t>Auch heute noch, obwohl Frau Schneider selbst Mutter und Großmutter ist, hält sie an diesen Traditionen fest. Sie feiert den Muttertag mit ihren Kindern und Enkelkindern und genießt die Zeit mit ihrer Familie. Die Erinnerungen an die Muttertage ihrer Kindheit sind für sie bis heute lebendig und sie freut sich darauf, diese Traditionen weiterzugeben und neue Erinnerungen zu schaffen.</w:t>
      </w:r>
    </w:p>
    <w:p w14:paraId="1D5C82D6" w14:textId="77777777" w:rsidR="000C70C7" w:rsidRDefault="000C70C7" w:rsidP="000C70C7">
      <w:pPr>
        <w:spacing w:before="100" w:beforeAutospacing="1" w:after="100" w:afterAutospacing="1" w:line="240" w:lineRule="auto"/>
        <w:rPr>
          <w:rFonts w:ascii="Times New Roman" w:eastAsia="Times New Roman" w:hAnsi="Times New Roman" w:cs="Times New Roman"/>
          <w:b/>
          <w:bCs/>
          <w:sz w:val="27"/>
          <w:szCs w:val="27"/>
          <w:lang w:eastAsia="de-DE"/>
        </w:rPr>
      </w:pPr>
    </w:p>
    <w:p w14:paraId="657CBED2" w14:textId="6B8D0DEF" w:rsidR="000C70C7" w:rsidRPr="000C70C7" w:rsidRDefault="000C70C7" w:rsidP="000C70C7">
      <w:pPr>
        <w:spacing w:before="100" w:beforeAutospacing="1" w:after="100" w:afterAutospacing="1" w:line="240" w:lineRule="auto"/>
        <w:rPr>
          <w:rFonts w:ascii="Times New Roman" w:eastAsia="Times New Roman" w:hAnsi="Times New Roman" w:cs="Times New Roman"/>
          <w:sz w:val="24"/>
          <w:szCs w:val="24"/>
          <w:lang w:eastAsia="de-DE"/>
        </w:rPr>
      </w:pPr>
      <w:r w:rsidRPr="000C70C7">
        <w:rPr>
          <w:rFonts w:ascii="Times New Roman" w:eastAsia="Times New Roman" w:hAnsi="Times New Roman" w:cs="Times New Roman"/>
          <w:sz w:val="24"/>
          <w:szCs w:val="24"/>
          <w:lang w:eastAsia="de-DE"/>
        </w:rPr>
        <w:t>Der Muttertag ist ein Fest, das die Bedeutung und die Rolle der Mütter in unserer Gesellschaft würdigt. Seine Ursprünge reichen von antiken Feierlichkeiten zu Ehren von Muttergöttinnen bis hin zu modernen Feierlichkeiten, die durch die Bemühungen von Anna Jarvis ins Leben gerufen wurden. Der Muttertag bietet eine wunderbare Gelegenheit, Dankbarkeit und Wertschätzung auszudrücken und Familienbande zu stärken. Die Geschichten und Traditionen, die mit dem Muttertag verbunden sind, machen ihn zu einem besonderen und bedeutungsvollen Fest.</w:t>
      </w:r>
    </w:p>
    <w:p w14:paraId="1E58C0A4" w14:textId="01140CB6" w:rsidR="00E21C66" w:rsidRDefault="00E21C66"/>
    <w:p w14:paraId="2034D305" w14:textId="77777777" w:rsidR="000C70C7" w:rsidRDefault="000C70C7" w:rsidP="000C70C7">
      <w:pPr>
        <w:pStyle w:val="berschrift3"/>
      </w:pPr>
      <w:r>
        <w:t>Muttertag: Eine Anleitung für Beschäftigungsaktivitäten</w:t>
      </w:r>
    </w:p>
    <w:p w14:paraId="25901E0A" w14:textId="77777777" w:rsidR="000C70C7" w:rsidRDefault="000C70C7" w:rsidP="000C70C7">
      <w:pPr>
        <w:pStyle w:val="berschrift4"/>
      </w:pPr>
      <w:r>
        <w:t>Beschreibung</w:t>
      </w:r>
    </w:p>
    <w:p w14:paraId="24DD3A74" w14:textId="3B31FD51" w:rsidR="000C70C7" w:rsidRDefault="000C70C7" w:rsidP="000C70C7">
      <w:pPr>
        <w:pStyle w:val="StandardWeb"/>
      </w:pPr>
      <w:r>
        <w:t xml:space="preserve">Der Muttertag ist eine wunderbare Gelegenheit, um Dankbarkeit und Wertschätzung für Mütter und Großmütter auszudrücken. Durch kreative und interaktive Beschäftigungsaktivitäten können Senioren aktiv am Fest teilnehmen und die festliche Stimmung genießen. Hier sind einige Ideen und Anleitungen, wie man eine </w:t>
      </w:r>
      <w:proofErr w:type="spellStart"/>
      <w:r>
        <w:t>Muttertagsfeier</w:t>
      </w:r>
      <w:proofErr w:type="spellEnd"/>
      <w:r>
        <w:t xml:space="preserve"> gestalten kann, um eine angenehme und bedeutungsvolle Zeit für alle Beteiligten zu ermöglichen.</w:t>
      </w:r>
    </w:p>
    <w:p w14:paraId="07CFDD94" w14:textId="77777777" w:rsidR="000C70C7" w:rsidRDefault="000C70C7" w:rsidP="000C70C7">
      <w:pPr>
        <w:pStyle w:val="StandardWeb"/>
      </w:pPr>
    </w:p>
    <w:p w14:paraId="56183F4B" w14:textId="77777777" w:rsidR="000C70C7" w:rsidRDefault="000C70C7" w:rsidP="000C70C7">
      <w:pPr>
        <w:pStyle w:val="berschrift3"/>
      </w:pPr>
      <w:r>
        <w:t>Vorbereitung</w:t>
      </w:r>
    </w:p>
    <w:p w14:paraId="7B410133" w14:textId="77777777" w:rsidR="000C70C7" w:rsidRDefault="000C70C7" w:rsidP="000C70C7">
      <w:pPr>
        <w:pStyle w:val="StandardWeb"/>
        <w:numPr>
          <w:ilvl w:val="0"/>
          <w:numId w:val="1"/>
        </w:numPr>
      </w:pPr>
      <w:r>
        <w:rPr>
          <w:rStyle w:val="Fett"/>
        </w:rPr>
        <w:t>Dekoration</w:t>
      </w:r>
    </w:p>
    <w:p w14:paraId="07D80362" w14:textId="77777777" w:rsidR="000C70C7" w:rsidRDefault="000C70C7" w:rsidP="000C70C7">
      <w:pPr>
        <w:numPr>
          <w:ilvl w:val="1"/>
          <w:numId w:val="1"/>
        </w:numPr>
        <w:spacing w:before="100" w:beforeAutospacing="1" w:after="100" w:afterAutospacing="1" w:line="240" w:lineRule="auto"/>
      </w:pPr>
      <w:r>
        <w:rPr>
          <w:rStyle w:val="Fett"/>
        </w:rPr>
        <w:t>Blumige Dekorationen</w:t>
      </w:r>
      <w:r>
        <w:t>: Schmücken Sie den Raum mit frischen Blumen, Blumenkränzen und bunten Girlanden. Nutzen Sie Farben wie Rosa, Weiß und Pastelltöne, um eine fröhliche Atmosphäre zu schaffen.</w:t>
      </w:r>
    </w:p>
    <w:p w14:paraId="050671D7" w14:textId="236E1924" w:rsidR="000C70C7" w:rsidRDefault="000C70C7" w:rsidP="000C70C7">
      <w:pPr>
        <w:numPr>
          <w:ilvl w:val="1"/>
          <w:numId w:val="1"/>
        </w:numPr>
        <w:spacing w:before="100" w:beforeAutospacing="1" w:after="100" w:afterAutospacing="1" w:line="240" w:lineRule="auto"/>
      </w:pPr>
      <w:r>
        <w:rPr>
          <w:rStyle w:val="Fett"/>
        </w:rPr>
        <w:t>Tischdekoration</w:t>
      </w:r>
      <w:r>
        <w:t>: Dekorieren Sie die Tische mit Blumenarrangements, Kerzen und hübschen Tischdecken.</w:t>
      </w:r>
    </w:p>
    <w:p w14:paraId="51C738B8" w14:textId="77777777" w:rsidR="000C70C7" w:rsidRDefault="000C70C7" w:rsidP="000C70C7">
      <w:pPr>
        <w:spacing w:before="100" w:beforeAutospacing="1" w:after="100" w:afterAutospacing="1" w:line="240" w:lineRule="auto"/>
      </w:pPr>
    </w:p>
    <w:p w14:paraId="6349F129" w14:textId="77777777" w:rsidR="000C70C7" w:rsidRDefault="000C70C7" w:rsidP="000C70C7">
      <w:pPr>
        <w:pStyle w:val="StandardWeb"/>
        <w:numPr>
          <w:ilvl w:val="0"/>
          <w:numId w:val="1"/>
        </w:numPr>
      </w:pPr>
      <w:r>
        <w:rPr>
          <w:rStyle w:val="Fett"/>
        </w:rPr>
        <w:t>Materialien bereitstellen</w:t>
      </w:r>
    </w:p>
    <w:p w14:paraId="26B5AA9B" w14:textId="77777777" w:rsidR="000C70C7" w:rsidRDefault="000C70C7" w:rsidP="000C70C7">
      <w:pPr>
        <w:numPr>
          <w:ilvl w:val="1"/>
          <w:numId w:val="1"/>
        </w:numPr>
        <w:spacing w:before="100" w:beforeAutospacing="1" w:after="100" w:afterAutospacing="1" w:line="240" w:lineRule="auto"/>
      </w:pPr>
      <w:r>
        <w:rPr>
          <w:rStyle w:val="Fett"/>
        </w:rPr>
        <w:t>Bastelmaterialien</w:t>
      </w:r>
      <w:r>
        <w:t>: Bereiten Sie Bastelmaterialien vor wie buntes Papier, Scheren, Klebstoff, Glitzer, Sticker, Stifte und Farben.</w:t>
      </w:r>
    </w:p>
    <w:p w14:paraId="225EC7B0" w14:textId="77777777" w:rsidR="000C70C7" w:rsidRDefault="000C70C7" w:rsidP="000C70C7">
      <w:pPr>
        <w:numPr>
          <w:ilvl w:val="1"/>
          <w:numId w:val="1"/>
        </w:numPr>
        <w:spacing w:before="100" w:beforeAutospacing="1" w:after="100" w:afterAutospacing="1" w:line="240" w:lineRule="auto"/>
      </w:pPr>
      <w:r>
        <w:rPr>
          <w:rStyle w:val="Fett"/>
        </w:rPr>
        <w:t>Musik</w:t>
      </w:r>
      <w:r>
        <w:t>: Stellen Sie eine Playlist mit ruhiger und fröhlicher Musik zusammen, die im Hintergrund laufen kann.</w:t>
      </w:r>
    </w:p>
    <w:p w14:paraId="291F7A70" w14:textId="77777777" w:rsidR="000C70C7" w:rsidRDefault="000C70C7" w:rsidP="000C70C7">
      <w:pPr>
        <w:pStyle w:val="berschrift3"/>
      </w:pPr>
      <w:r>
        <w:t>Beschäftigungsaktivitäten</w:t>
      </w:r>
    </w:p>
    <w:p w14:paraId="37A8E9D0" w14:textId="77777777" w:rsidR="000C70C7" w:rsidRDefault="000C70C7" w:rsidP="000C70C7">
      <w:pPr>
        <w:pStyle w:val="StandardWeb"/>
        <w:numPr>
          <w:ilvl w:val="0"/>
          <w:numId w:val="2"/>
        </w:numPr>
      </w:pPr>
      <w:r>
        <w:rPr>
          <w:rStyle w:val="Fett"/>
        </w:rPr>
        <w:t>Muttertags-Basteleien</w:t>
      </w:r>
    </w:p>
    <w:p w14:paraId="661EA335" w14:textId="77777777" w:rsidR="000C70C7" w:rsidRDefault="000C70C7" w:rsidP="000C70C7">
      <w:pPr>
        <w:numPr>
          <w:ilvl w:val="1"/>
          <w:numId w:val="2"/>
        </w:numPr>
        <w:spacing w:before="100" w:beforeAutospacing="1" w:after="100" w:afterAutospacing="1" w:line="240" w:lineRule="auto"/>
      </w:pPr>
      <w:r>
        <w:rPr>
          <w:rStyle w:val="Fett"/>
        </w:rPr>
        <w:t>Blumensträuße arrangieren</w:t>
      </w:r>
      <w:r>
        <w:t>: Lassen Sie die Bewohner Blumensträuße aus frischen Blumen arrangieren. Verwenden Sie bunte Blumen, Grünzeug und Bänder, um die Sträuße zu gestalten.</w:t>
      </w:r>
    </w:p>
    <w:p w14:paraId="40680F81" w14:textId="77777777" w:rsidR="000C70C7" w:rsidRDefault="000C70C7" w:rsidP="000C70C7">
      <w:pPr>
        <w:numPr>
          <w:ilvl w:val="1"/>
          <w:numId w:val="2"/>
        </w:numPr>
        <w:spacing w:before="100" w:beforeAutospacing="1" w:after="100" w:afterAutospacing="1" w:line="240" w:lineRule="auto"/>
      </w:pPr>
      <w:proofErr w:type="spellStart"/>
      <w:r>
        <w:rPr>
          <w:rStyle w:val="Fett"/>
        </w:rPr>
        <w:t>Muttertagskarten</w:t>
      </w:r>
      <w:proofErr w:type="spellEnd"/>
      <w:r>
        <w:rPr>
          <w:rStyle w:val="Fett"/>
        </w:rPr>
        <w:t xml:space="preserve"> gestalten</w:t>
      </w:r>
      <w:r>
        <w:t xml:space="preserve">: Die Bewohner können </w:t>
      </w:r>
      <w:proofErr w:type="spellStart"/>
      <w:r>
        <w:t>Muttertagskarten</w:t>
      </w:r>
      <w:proofErr w:type="spellEnd"/>
      <w:r>
        <w:t xml:space="preserve"> mit festlichen Motiven und persönlichen Botschaften gestalten. Nutzen Sie bunte Papiere, Stempel, Sticker und Stifte.</w:t>
      </w:r>
    </w:p>
    <w:p w14:paraId="7327AD3D" w14:textId="77777777" w:rsidR="000C70C7" w:rsidRDefault="000C70C7" w:rsidP="000C70C7">
      <w:pPr>
        <w:pStyle w:val="StandardWeb"/>
        <w:numPr>
          <w:ilvl w:val="0"/>
          <w:numId w:val="2"/>
        </w:numPr>
      </w:pPr>
      <w:r>
        <w:rPr>
          <w:rStyle w:val="Fett"/>
        </w:rPr>
        <w:t>Koch- und Backaktivitäten</w:t>
      </w:r>
    </w:p>
    <w:p w14:paraId="542DF425" w14:textId="77777777" w:rsidR="000C70C7" w:rsidRDefault="000C70C7" w:rsidP="000C70C7">
      <w:pPr>
        <w:numPr>
          <w:ilvl w:val="1"/>
          <w:numId w:val="2"/>
        </w:numPr>
        <w:spacing w:before="100" w:beforeAutospacing="1" w:after="100" w:afterAutospacing="1" w:line="240" w:lineRule="auto"/>
      </w:pPr>
      <w:proofErr w:type="spellStart"/>
      <w:r>
        <w:rPr>
          <w:rStyle w:val="Fett"/>
        </w:rPr>
        <w:t>Muttertagskuchen</w:t>
      </w:r>
      <w:proofErr w:type="spellEnd"/>
      <w:r>
        <w:rPr>
          <w:rStyle w:val="Fett"/>
        </w:rPr>
        <w:t xml:space="preserve"> backen</w:t>
      </w:r>
      <w:r>
        <w:t xml:space="preserve">: Backen Sie gemeinsam einen </w:t>
      </w:r>
      <w:proofErr w:type="spellStart"/>
      <w:r>
        <w:t>Muttertagskuchen</w:t>
      </w:r>
      <w:proofErr w:type="spellEnd"/>
      <w:r>
        <w:t xml:space="preserve"> oder -kekse. Die Bewohner können beim Teigkneten, Ausstechen und Dekorieren helfen.</w:t>
      </w:r>
    </w:p>
    <w:p w14:paraId="01FC1A5E" w14:textId="77777777" w:rsidR="000C70C7" w:rsidRDefault="000C70C7" w:rsidP="000C70C7">
      <w:pPr>
        <w:numPr>
          <w:ilvl w:val="1"/>
          <w:numId w:val="2"/>
        </w:numPr>
        <w:spacing w:before="100" w:beforeAutospacing="1" w:after="100" w:afterAutospacing="1" w:line="240" w:lineRule="auto"/>
      </w:pPr>
      <w:r>
        <w:rPr>
          <w:rStyle w:val="Fett"/>
        </w:rPr>
        <w:t>Fruchtige Erfrischungen zubereiten</w:t>
      </w:r>
      <w:r>
        <w:t>: Bereiten Sie gemeinsam erfrischende Getränke wie Fruchtbowle oder Smoothies zu. Die Bewohner können beim Schneiden der Früchte und beim Mischen der Getränke helfen.</w:t>
      </w:r>
    </w:p>
    <w:p w14:paraId="3F8C4358" w14:textId="77777777" w:rsidR="000C70C7" w:rsidRDefault="000C70C7" w:rsidP="000C70C7">
      <w:pPr>
        <w:pStyle w:val="StandardWeb"/>
        <w:numPr>
          <w:ilvl w:val="0"/>
          <w:numId w:val="2"/>
        </w:numPr>
      </w:pPr>
      <w:proofErr w:type="spellStart"/>
      <w:r>
        <w:rPr>
          <w:rStyle w:val="Fett"/>
        </w:rPr>
        <w:t>Muttertagsgeschichten</w:t>
      </w:r>
      <w:proofErr w:type="spellEnd"/>
      <w:r>
        <w:rPr>
          <w:rStyle w:val="Fett"/>
        </w:rPr>
        <w:t xml:space="preserve"> und Erzählungen</w:t>
      </w:r>
    </w:p>
    <w:p w14:paraId="03004D7C" w14:textId="77777777" w:rsidR="000C70C7" w:rsidRDefault="000C70C7" w:rsidP="000C70C7">
      <w:pPr>
        <w:numPr>
          <w:ilvl w:val="1"/>
          <w:numId w:val="2"/>
        </w:numPr>
        <w:spacing w:before="100" w:beforeAutospacing="1" w:after="100" w:afterAutospacing="1" w:line="240" w:lineRule="auto"/>
      </w:pPr>
      <w:r>
        <w:rPr>
          <w:rStyle w:val="Fett"/>
        </w:rPr>
        <w:t>Geschichten vorlesen</w:t>
      </w:r>
      <w:r>
        <w:t>: Lesen Sie Geschichten über den Muttertag und Familien vor. Nutzen Sie auch persönliche Erinnerungen der Bewohner, um Gespräche anzuregen.</w:t>
      </w:r>
    </w:p>
    <w:p w14:paraId="3DA92F3E" w14:textId="77777777" w:rsidR="000C70C7" w:rsidRDefault="000C70C7" w:rsidP="000C70C7">
      <w:pPr>
        <w:numPr>
          <w:ilvl w:val="1"/>
          <w:numId w:val="2"/>
        </w:numPr>
        <w:spacing w:before="100" w:beforeAutospacing="1" w:after="100" w:afterAutospacing="1" w:line="240" w:lineRule="auto"/>
      </w:pPr>
      <w:r>
        <w:rPr>
          <w:rStyle w:val="Fett"/>
        </w:rPr>
        <w:t>Erinnerungen teilen</w:t>
      </w:r>
      <w:r>
        <w:t>: Ermutigen Sie die Bewohner, ihre eigenen Erinnerungen an den Muttertag und besondere Momente mit ihren Müttern zu teilen. Dies fördert das Gemeinschaftsgefühl und weckt schöne Erinnerungen.</w:t>
      </w:r>
    </w:p>
    <w:p w14:paraId="1E8622E9" w14:textId="77777777" w:rsidR="000C70C7" w:rsidRDefault="000C70C7" w:rsidP="000C70C7">
      <w:pPr>
        <w:pStyle w:val="StandardWeb"/>
        <w:numPr>
          <w:ilvl w:val="0"/>
          <w:numId w:val="2"/>
        </w:numPr>
      </w:pPr>
      <w:r>
        <w:rPr>
          <w:rStyle w:val="Fett"/>
        </w:rPr>
        <w:t>Musik und Bewegung</w:t>
      </w:r>
    </w:p>
    <w:p w14:paraId="1AF616C5" w14:textId="77777777" w:rsidR="000C70C7" w:rsidRDefault="000C70C7" w:rsidP="000C70C7">
      <w:pPr>
        <w:numPr>
          <w:ilvl w:val="1"/>
          <w:numId w:val="2"/>
        </w:numPr>
        <w:spacing w:before="100" w:beforeAutospacing="1" w:after="100" w:afterAutospacing="1" w:line="240" w:lineRule="auto"/>
      </w:pPr>
      <w:r>
        <w:rPr>
          <w:rStyle w:val="Fett"/>
        </w:rPr>
        <w:t>Lieder für Mütter singen</w:t>
      </w:r>
      <w:r>
        <w:t>: Singen Sie gemeinsam Lieder, die Müttern gewidmet sind. Nutzen Sie einfache Instrumente wie Tamburine oder Rasseln, um die Lieder zu begleiten.</w:t>
      </w:r>
    </w:p>
    <w:p w14:paraId="6DD43A09" w14:textId="77777777" w:rsidR="000C70C7" w:rsidRDefault="000C70C7" w:rsidP="000C70C7">
      <w:pPr>
        <w:numPr>
          <w:ilvl w:val="1"/>
          <w:numId w:val="2"/>
        </w:numPr>
        <w:spacing w:before="100" w:beforeAutospacing="1" w:after="100" w:afterAutospacing="1" w:line="240" w:lineRule="auto"/>
      </w:pPr>
      <w:r>
        <w:rPr>
          <w:rStyle w:val="Fett"/>
        </w:rPr>
        <w:t>Tanz und Bewegung</w:t>
      </w:r>
      <w:r>
        <w:t>: Spielen Sie ruhige und fröhliche Musik und ermutigen Sie die Bewohner, sich zur Musik zu bewegen. Einfache Tanzbewegungen oder Sitztänze können Freude bereiten und die Stimmung heben.</w:t>
      </w:r>
    </w:p>
    <w:p w14:paraId="01C36D80" w14:textId="77777777" w:rsidR="000C70C7" w:rsidRDefault="000C70C7" w:rsidP="000C70C7">
      <w:pPr>
        <w:pStyle w:val="StandardWeb"/>
        <w:numPr>
          <w:ilvl w:val="0"/>
          <w:numId w:val="2"/>
        </w:numPr>
      </w:pPr>
      <w:r>
        <w:rPr>
          <w:rStyle w:val="Fett"/>
        </w:rPr>
        <w:t>Spiel- und Aktivitätsstationen</w:t>
      </w:r>
    </w:p>
    <w:p w14:paraId="414C6F4A" w14:textId="77777777" w:rsidR="000C70C7" w:rsidRDefault="000C70C7" w:rsidP="000C70C7">
      <w:pPr>
        <w:numPr>
          <w:ilvl w:val="1"/>
          <w:numId w:val="2"/>
        </w:numPr>
        <w:spacing w:before="100" w:beforeAutospacing="1" w:after="100" w:afterAutospacing="1" w:line="240" w:lineRule="auto"/>
      </w:pPr>
      <w:r>
        <w:rPr>
          <w:rStyle w:val="Fett"/>
        </w:rPr>
        <w:t>Blumenkränze binden</w:t>
      </w:r>
      <w:r>
        <w:t>: Organisieren Sie eine Station zum Binden von Blumenkränzen. Die Bewohner können aus frischen oder künstlichen Blumen und Bändern ihre eigenen Kränze gestalten.</w:t>
      </w:r>
    </w:p>
    <w:p w14:paraId="2C562EAC" w14:textId="77777777" w:rsidR="000C70C7" w:rsidRDefault="000C70C7" w:rsidP="000C70C7">
      <w:pPr>
        <w:numPr>
          <w:ilvl w:val="1"/>
          <w:numId w:val="2"/>
        </w:numPr>
        <w:spacing w:before="100" w:beforeAutospacing="1" w:after="100" w:afterAutospacing="1" w:line="240" w:lineRule="auto"/>
      </w:pPr>
      <w:r>
        <w:rPr>
          <w:rStyle w:val="Fett"/>
        </w:rPr>
        <w:t>Fotowand erstellen</w:t>
      </w:r>
      <w:r>
        <w:t>: Machen Sie Fotos von den Bewohnern und ihren Blumensträußen oder Karten und erstellen Sie eine Fotowand als Erinnerung.</w:t>
      </w:r>
    </w:p>
    <w:p w14:paraId="01493D3A" w14:textId="77777777" w:rsidR="000C70C7" w:rsidRDefault="000C70C7" w:rsidP="000C70C7">
      <w:pPr>
        <w:pStyle w:val="StandardWeb"/>
        <w:numPr>
          <w:ilvl w:val="0"/>
          <w:numId w:val="2"/>
        </w:numPr>
      </w:pPr>
      <w:r>
        <w:rPr>
          <w:rStyle w:val="Fett"/>
        </w:rPr>
        <w:t>Kreatives Basteln</w:t>
      </w:r>
    </w:p>
    <w:p w14:paraId="71BE8B25" w14:textId="77777777" w:rsidR="000C70C7" w:rsidRDefault="000C70C7" w:rsidP="000C70C7">
      <w:pPr>
        <w:numPr>
          <w:ilvl w:val="1"/>
          <w:numId w:val="2"/>
        </w:numPr>
        <w:spacing w:before="100" w:beforeAutospacing="1" w:after="100" w:afterAutospacing="1" w:line="240" w:lineRule="auto"/>
      </w:pPr>
      <w:r>
        <w:rPr>
          <w:rStyle w:val="Fett"/>
        </w:rPr>
        <w:t>Dekorative Blumentöpfe</w:t>
      </w:r>
      <w:r>
        <w:t>: Lassen Sie die Bewohner Blumentöpfe bemalen und mit Frühlingsblumen bepflanzen. Diese können im Raum oder im Garten aufgestellt werden.</w:t>
      </w:r>
    </w:p>
    <w:p w14:paraId="35ED09AC" w14:textId="77777777" w:rsidR="000C70C7" w:rsidRDefault="000C70C7" w:rsidP="000C70C7">
      <w:pPr>
        <w:numPr>
          <w:ilvl w:val="1"/>
          <w:numId w:val="2"/>
        </w:numPr>
        <w:spacing w:before="100" w:beforeAutospacing="1" w:after="100" w:afterAutospacing="1" w:line="240" w:lineRule="auto"/>
      </w:pPr>
      <w:r>
        <w:rPr>
          <w:rStyle w:val="Fett"/>
        </w:rPr>
        <w:t>Duftsäckchen basteln</w:t>
      </w:r>
      <w:r>
        <w:t>: Die Bewohner können Duftsäckchen aus Stoff und getrockneten Blumen oder Kräutern basteln. Diese eignen sich als schöne Geschenke für den Muttertag.</w:t>
      </w:r>
    </w:p>
    <w:p w14:paraId="6198DAD5" w14:textId="77777777" w:rsidR="000C70C7" w:rsidRDefault="000C70C7" w:rsidP="000C70C7">
      <w:pPr>
        <w:pStyle w:val="berschrift3"/>
      </w:pPr>
      <w:r>
        <w:t>Nachbereitung</w:t>
      </w:r>
    </w:p>
    <w:p w14:paraId="401004EE" w14:textId="77777777" w:rsidR="000C70C7" w:rsidRDefault="000C70C7" w:rsidP="000C70C7">
      <w:pPr>
        <w:pStyle w:val="StandardWeb"/>
        <w:numPr>
          <w:ilvl w:val="0"/>
          <w:numId w:val="3"/>
        </w:numPr>
      </w:pPr>
      <w:r>
        <w:rPr>
          <w:rStyle w:val="Fett"/>
        </w:rPr>
        <w:lastRenderedPageBreak/>
        <w:t>Fotos und Erinnerungen</w:t>
      </w:r>
    </w:p>
    <w:p w14:paraId="4199F959" w14:textId="77777777" w:rsidR="000C70C7" w:rsidRDefault="000C70C7" w:rsidP="000C70C7">
      <w:pPr>
        <w:numPr>
          <w:ilvl w:val="1"/>
          <w:numId w:val="3"/>
        </w:numPr>
        <w:spacing w:before="100" w:beforeAutospacing="1" w:after="100" w:afterAutospacing="1" w:line="240" w:lineRule="auto"/>
      </w:pPr>
      <w:r>
        <w:rPr>
          <w:rStyle w:val="Fett"/>
        </w:rPr>
        <w:t>Fotowand</w:t>
      </w:r>
      <w:r>
        <w:t>: Machen Sie Fotos von den Aktivitäten und den fertigen Kunstwerken und erstellen Sie eine Fotowand als Erinnerung. Diese kann später immer wieder betrachtet werden und schöne Erinnerungen wachrufen.</w:t>
      </w:r>
    </w:p>
    <w:p w14:paraId="4AFFB1D5" w14:textId="77777777" w:rsidR="000C70C7" w:rsidRDefault="000C70C7" w:rsidP="000C70C7">
      <w:pPr>
        <w:numPr>
          <w:ilvl w:val="1"/>
          <w:numId w:val="3"/>
        </w:numPr>
        <w:spacing w:before="100" w:beforeAutospacing="1" w:after="100" w:afterAutospacing="1" w:line="240" w:lineRule="auto"/>
      </w:pPr>
      <w:r>
        <w:rPr>
          <w:rStyle w:val="Fett"/>
        </w:rPr>
        <w:t>Erinnerungsalbum</w:t>
      </w:r>
      <w:r>
        <w:t>: Gestalten Sie ein gemeinsames Album mit Fotos, Bastelarbeiten und Geschichten der Teilnehmer. Dieses Album kann den Bewohnern überreicht werden.</w:t>
      </w:r>
    </w:p>
    <w:p w14:paraId="4E5624CD" w14:textId="77777777" w:rsidR="000C70C7" w:rsidRDefault="000C70C7" w:rsidP="000C70C7">
      <w:pPr>
        <w:pStyle w:val="StandardWeb"/>
        <w:numPr>
          <w:ilvl w:val="0"/>
          <w:numId w:val="3"/>
        </w:numPr>
      </w:pPr>
      <w:r>
        <w:rPr>
          <w:rStyle w:val="Fett"/>
        </w:rPr>
        <w:t>Reflexion und Feedback</w:t>
      </w:r>
    </w:p>
    <w:p w14:paraId="59CE9FF1" w14:textId="77777777" w:rsidR="000C70C7" w:rsidRDefault="000C70C7" w:rsidP="000C70C7">
      <w:pPr>
        <w:numPr>
          <w:ilvl w:val="1"/>
          <w:numId w:val="3"/>
        </w:numPr>
        <w:spacing w:before="100" w:beforeAutospacing="1" w:after="100" w:afterAutospacing="1" w:line="240" w:lineRule="auto"/>
      </w:pPr>
      <w:r>
        <w:rPr>
          <w:rStyle w:val="Fett"/>
        </w:rPr>
        <w:t>Gespräche</w:t>
      </w:r>
      <w:r>
        <w:t xml:space="preserve">: Lassen Sie die Teilnehmer über ihre Lieblingsmomente des Tages sprechen und was ihnen am meisten Spaß gemacht hat. Dies </w:t>
      </w:r>
      <w:proofErr w:type="gramStart"/>
      <w:r>
        <w:t>fördert</w:t>
      </w:r>
      <w:proofErr w:type="gramEnd"/>
      <w:r>
        <w:t xml:space="preserve"> das Gemeinschaftsgefühl und die Reflexion.</w:t>
      </w:r>
    </w:p>
    <w:p w14:paraId="66DAC7BA" w14:textId="77777777" w:rsidR="000C70C7" w:rsidRDefault="000C70C7" w:rsidP="000C70C7">
      <w:pPr>
        <w:numPr>
          <w:ilvl w:val="1"/>
          <w:numId w:val="3"/>
        </w:numPr>
        <w:spacing w:before="100" w:beforeAutospacing="1" w:after="100" w:afterAutospacing="1" w:line="240" w:lineRule="auto"/>
      </w:pPr>
      <w:r>
        <w:rPr>
          <w:rStyle w:val="Fett"/>
        </w:rPr>
        <w:t>Dankeskarten</w:t>
      </w:r>
      <w:r>
        <w:t>: Basteln Sie gemeinsam Dankeskarten, die die Bewohner sich gegenseitig überreichen können.</w:t>
      </w:r>
    </w:p>
    <w:p w14:paraId="2EC70095" w14:textId="77777777" w:rsidR="000C70C7" w:rsidRDefault="000C70C7" w:rsidP="000C70C7">
      <w:pPr>
        <w:pStyle w:val="StandardWeb"/>
      </w:pPr>
    </w:p>
    <w:p w14:paraId="44BE59ED" w14:textId="04E70C14" w:rsidR="000C70C7" w:rsidRDefault="000C70C7" w:rsidP="000C70C7">
      <w:pPr>
        <w:pStyle w:val="StandardWeb"/>
      </w:pPr>
      <w:r>
        <w:t>Der Muttertag bietet zahlreiche Möglichkeiten für kreative und interaktive Beschäftigungsaktivitäten, die sowohl Freude bereiten als auch das Gemeinschaftsgefühl stärken. Durch Bastelprojekte, Koch- und Backaktivitäten, Musik und Bewegung sowie Spiele und Erzählungen können Senioren eine unvergessliche und festliche Zeit erleben. Die gemeinsamen Erlebnisse schaffen wertvolle Erinnerungen und tragen zu einem positiven und erfüllten Alltag bei.</w:t>
      </w:r>
    </w:p>
    <w:p w14:paraId="793841BC" w14:textId="77777777" w:rsidR="000C70C7" w:rsidRDefault="000C70C7"/>
    <w:sectPr w:rsidR="000C70C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D678ED"/>
    <w:multiLevelType w:val="multilevel"/>
    <w:tmpl w:val="CA92FC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7DB008E"/>
    <w:multiLevelType w:val="multilevel"/>
    <w:tmpl w:val="DB7E05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B2B68E7"/>
    <w:multiLevelType w:val="multilevel"/>
    <w:tmpl w:val="6C9CFC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C66"/>
    <w:rsid w:val="000C70C7"/>
    <w:rsid w:val="00E21C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5AD0F"/>
  <w15:chartTrackingRefBased/>
  <w15:docId w15:val="{AB665DCE-8BF1-4D6B-A7B5-8370CB2C0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0C70C7"/>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0C70C7"/>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0C70C7"/>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0C70C7"/>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0C70C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C70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81358">
      <w:bodyDiv w:val="1"/>
      <w:marLeft w:val="0"/>
      <w:marRight w:val="0"/>
      <w:marTop w:val="0"/>
      <w:marBottom w:val="0"/>
      <w:divBdr>
        <w:top w:val="none" w:sz="0" w:space="0" w:color="auto"/>
        <w:left w:val="none" w:sz="0" w:space="0" w:color="auto"/>
        <w:bottom w:val="none" w:sz="0" w:space="0" w:color="auto"/>
        <w:right w:val="none" w:sz="0" w:space="0" w:color="auto"/>
      </w:divBdr>
    </w:div>
    <w:div w:id="207777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1188</Words>
  <Characters>7489</Characters>
  <Application>Microsoft Office Word</Application>
  <DocSecurity>0</DocSecurity>
  <Lines>62</Lines>
  <Paragraphs>17</Paragraphs>
  <ScaleCrop>false</ScaleCrop>
  <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2024-06-06T17:35:00Z</dcterms:created>
  <dcterms:modified xsi:type="dcterms:W3CDTF">2024-06-06T17:37:00Z</dcterms:modified>
</cp:coreProperties>
</file>